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PAŃSTWOWEJ AGENCJI ROZWIĄZYWANIA PROBLEMÓW ALKOHOLOWYCH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 lipca 2012 r.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zasad organizacji systemu uzyskiwania kwalifikacji zawodowych potwierdzonych certyfikatami: specjalisty psychoterapii uzależnień i instruktora terapii uzależnień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§2 ust. 3 załącznika nr 2 do Zarządzenia Ministra Zdrowia z dnia 14 czerwca 2010 r. w sprawie Państwowej Agencji Rozwiązywania Problemów Alkoholowych (Dz. Urz. Min. Zdrow. Nr 8, poz. 48 ze zm.) oraz w </w:t>
      </w: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związku z nadaniem przepisami rozporządzenia Ministra Zdrowia z dnia 25 czerwca 2012 r. </w:t>
      </w: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organizacji, kwalifikacji personelu, sposobu funkcjonowania i rodzajów podmiotów leczniczych wykonujących świadczenia stacjonarne i całodobowe oraz ambulatoryjne w sprawowaniu opieki nad uzależnionymi od alkoholu oraz sposobu współdziałania w tym zakresie z instytucjami publicznymi i organizacjami społecznymi (DZ.U. poz. 734) </w:t>
      </w: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Państwowej Agencji Rozwiązywania Problemów Alkoholowych zadań związanych z </w:t>
      </w: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organizacją systemu uzyskiwania kwalifikacji zawodowych potwierdzonych certyfikatami: specjalisty psychoterapii uzależnień i instruktora terapii uzależnień zarządza się co następuje: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określa:</w:t>
      </w:r>
    </w:p>
    <w:p w:rsidR="00CA46C7" w:rsidRPr="00CA46C7" w:rsidRDefault="00CA46C7" w:rsidP="00CA46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certyfikatu specjalisty psychoterapii uzależnień oraz wzór certyfikatu instruktora terapii uzależnień;</w:t>
      </w:r>
    </w:p>
    <w:p w:rsidR="00CA46C7" w:rsidRPr="00CA46C7" w:rsidRDefault="00CA46C7" w:rsidP="00CA46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zaświadczenia stanowiącego potwierdzenie statusu uczestnictwa w programie szkolenia w zakresie specjalisty psychoterapii uzależnień oraz w zakresie instruktora terapii uzależnień, jak również wzór zaświadczenia o zmianie statusu;</w:t>
      </w:r>
    </w:p>
    <w:p w:rsidR="00CA46C7" w:rsidRPr="00CA46C7" w:rsidRDefault="00CA46C7" w:rsidP="00CA46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zaświadczeń stanowiących potwierdzenie ukończenia każdego etapu programu szkolenia z wynikiem pozytywnym;</w:t>
      </w:r>
    </w:p>
    <w:p w:rsidR="00CA46C7" w:rsidRPr="00CA46C7" w:rsidRDefault="00CA46C7" w:rsidP="00CA46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potwierdzenie statusu „osoby uczestniczącej w programie szkolenia w zakresie specjalisty psychoterapii uzależnień” lub „osoby uczestniczącej w programie szkolenia w zakresie instruktora terapii uzależnień”;</w:t>
      </w:r>
    </w:p>
    <w:p w:rsidR="00CA46C7" w:rsidRPr="00CA46C7" w:rsidRDefault="00CA46C7" w:rsidP="00CA46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przystąpieniu do egzaminu;</w:t>
      </w:r>
    </w:p>
    <w:p w:rsidR="00CA46C7" w:rsidRPr="00CA46C7" w:rsidRDefault="00CA46C7" w:rsidP="00CA46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przedmiotowy programu szkolenia w zakresie specjalisty psychoterapii uzależnień oraz instruktora terapii uzależnień;</w:t>
      </w:r>
    </w:p>
    <w:p w:rsidR="00CA46C7" w:rsidRPr="00CA46C7" w:rsidRDefault="00CA46C7" w:rsidP="00CA46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uzyskiwania : </w:t>
      </w:r>
    </w:p>
    <w:p w:rsidR="00CA46C7" w:rsidRPr="00CA46C7" w:rsidRDefault="00CA46C7" w:rsidP="00CA46C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akredytacji na prowadzenie szkolenia w zakresie podstawowych umiejętności udzielania pomocy psychologicznej oraz nowoczesnych metod diagnozowania i terapii uzależnienia i psychoterapii członków rodzin, zwanego dalej „szkoleniem”,</w:t>
      </w:r>
    </w:p>
    <w:p w:rsidR="00CA46C7" w:rsidRPr="00CA46C7" w:rsidRDefault="00CA46C7" w:rsidP="00CA46C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akredytacji na prowadzenie stażu klinicznego w placówce leczenia uzależnienia od alkoholu, zwanego dalej „stażem klinicznym”,</w:t>
      </w:r>
    </w:p>
    <w:p w:rsidR="00CA46C7" w:rsidRPr="00CA46C7" w:rsidRDefault="00CA46C7" w:rsidP="00CA46C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wpisu na listę osób uprawnionych do prowadzenia superwizji klinicznej dla celów szkoleniowych, zwanego dalej „wpisem na listę”.</w:t>
      </w:r>
    </w:p>
    <w:p w:rsidR="00CA46C7" w:rsidRPr="00CA46C7" w:rsidRDefault="00CA46C7" w:rsidP="00CA46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egzaminu certyfikacyjnego;</w:t>
      </w:r>
    </w:p>
    <w:p w:rsidR="00CA46C7" w:rsidRPr="00CA46C7" w:rsidRDefault="00CA46C7" w:rsidP="00CA46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ewaluacji systemu uzyskiwania kwalifikacji zawodowych potwierdzonych certyfikatami: specjalisty psychoterapii uzależnień i instruktora terapii uzależnień.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CA46C7" w:rsidRPr="00CA46C7" w:rsidRDefault="00CA46C7" w:rsidP="00CA46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 uzyskania tytułu specjalisty psychoterapii uzależnień jest certyfikat wydawany przez Państwową Agencję Rozwiązywania Problemów Alkoholowych zwaną dalej „PARPA”. Wzór certyfikatu specjalisty psychoterapii uzależnień stanowi załącznik nr 1 do zarządzenia.</w:t>
      </w:r>
    </w:p>
    <w:p w:rsidR="00CA46C7" w:rsidRPr="00CA46C7" w:rsidRDefault="00CA46C7" w:rsidP="00CA46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 uzyskania tytułu instruktora terapii uzależnień jest certyfikat wydawany przez Państwową Agencję Rozwiązywania Problemów Alkoholowych. Wzór certyfikatu instruktora terapii uzależnień stanowi załącznik nr 2 do zarządzenia.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CA46C7" w:rsidRPr="00CA46C7" w:rsidRDefault="00CA46C7" w:rsidP="00CA46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ubiegająca się o otrzymanie certyfikatu specjalisty psychoterapii uzależnień albo instruktora terapii uzależnień z chwilą rozpoczęcia pierwszego etapu programu szkolenia składa do dyrektora PARPA wniosek o potwierdzenie statusu „osoby uczestniczącej w programie szkolenia w zakresie specjalisty psychoterapii uzależnień” albo „osoby uczestniczącej w programie szkolenia w zakresie instruktora terapii uzależnień.” Do wniosku dołącza się dokumenty potwierdzające spełnianie wymogów, o których mowa w § 13 ust. 2 pkt 1 albo ust. 3 pkt 1 rozporządzenia </w:t>
      </w: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Ministra Zdrowia z dnia 25 czerwca 2012 r. </w:t>
      </w: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organizacji, kwalifikacji personelu, sposobu funkcjonowania i rodzajów podmiotów leczniczych wykonujących świadczenia stacjonarne i całodobowe oraz ambulatoryjne w sprawowaniu opieki nad uzależnionymi od alkoholu oraz sposobu współdziałania w tym zakresie z instytucjami publicznymi i organizacjami społecznymi (DZ.U. poz. 734) zwanego dalej „rozporządzeniem”.</w:t>
      </w:r>
    </w:p>
    <w:p w:rsidR="00CA46C7" w:rsidRPr="00CA46C7" w:rsidRDefault="00CA46C7" w:rsidP="00CA46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potwierdzenie statusu „osoby uczestniczącej w programie szkolenia w zakresie specjalisty psychoterapii uzależnień” oraz wzór wniosku o potwierdzenie statusu „osoby uczestniczącej w programie szkolenia w zakresie instruktora terapii uzależnień” zawierają załączniki nr 3 i 4 do zarządzenia.</w:t>
      </w:r>
    </w:p>
    <w:p w:rsidR="00CA46C7" w:rsidRPr="00CA46C7" w:rsidRDefault="00CA46C7" w:rsidP="00CA46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PARPA zajmuje stanowisko w sprawie nadania statusu w terminie 30 dni od dnia otrzymania wniosku.</w:t>
      </w:r>
    </w:p>
    <w:p w:rsidR="00CA46C7" w:rsidRPr="00CA46C7" w:rsidRDefault="00CA46C7" w:rsidP="00CA46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 statusu „osoby uczestniczącej w programie szkolenia w zakresie specjalisty psychoterapii uzależnień” oraz statusu „osoby uczestniczącej w programie szkolenia w zakresie instruktora terapii uzależnień” są zaświadczenia wydane przez dyrektora PARPA. Wzory zaświadczenia o potwierdzeniu statusu „osoby uczestniczącej w programie szkolenia w zakresie specjalisty psychoterapii uzależnień” oraz zaświadczenia o potwierdzeniu statusu „osoby uczestniczącej w programie szkolenia w zakresie instruktora terapii uzależnień” zawierają załączniki nr 5 i 6 do zarządzenia.</w:t>
      </w:r>
    </w:p>
    <w:p w:rsidR="00CA46C7" w:rsidRDefault="00CA46C7" w:rsidP="00CA46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Zaświadczenie, o którym mowa w ust. 5 jest ważne na okres 5 lat od dnia wydania.</w:t>
      </w:r>
    </w:p>
    <w:p w:rsidR="00984B02" w:rsidRPr="00CA46C7" w:rsidRDefault="00984B02" w:rsidP="00984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</w:p>
    <w:p w:rsidR="00CA46C7" w:rsidRPr="00CA46C7" w:rsidRDefault="00CA46C7" w:rsidP="00CA46C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 ukończenia każdego etapu programu szkolenia z wynikiem pozytywnym jest uzyskanie odpowiedniego zaświadczenia. Elementem zaświadczenia jest merytoryczna ocena umiejętności zawodowych i wiedzy kandydata. Wzory zaświadczeń potwierdzających ukończenie poszczególnych etapów programu szkolenia określa załącznik nr 7 do zarządzenia.</w:t>
      </w:r>
    </w:p>
    <w:p w:rsidR="00CA46C7" w:rsidRPr="00CA46C7" w:rsidRDefault="00CA46C7" w:rsidP="00CA46C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Etap trzeci programu szkolenia może być realizowany przed lub równocześnie z etapem drugim.</w:t>
      </w:r>
    </w:p>
    <w:p w:rsidR="00CA46C7" w:rsidRPr="00CA46C7" w:rsidRDefault="00CA46C7" w:rsidP="00CA46C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każdego etapu programu szkolenia osoba uczestnicząca w programie szkolenia przesyła do dyrektora PARPA zaświadczenie o ukończeniu etapu programu szkolenia lub jego poświadczoną za zgodność kopię.</w:t>
      </w:r>
    </w:p>
    <w:p w:rsidR="00CA46C7" w:rsidRPr="00CA46C7" w:rsidRDefault="00CA46C7" w:rsidP="00CA46C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PARPA prowadzi dokumentację uczestnictwa osób w programie szkolenia.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CA46C7" w:rsidRPr="00CA46C7" w:rsidRDefault="00CA46C7" w:rsidP="00CA46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przedmiotowy programu szkolenia określa załącznik nr 8 do zarządzenia.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CA46C7" w:rsidRPr="00CA46C7" w:rsidRDefault="00CA46C7" w:rsidP="00CA46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wysokiego poziomu prowadzonego programu szkolenia dyrektor PARPA powołuje Radę do spraw Akredytacji zwaną dalej „Radą”, do zadań której należy: </w:t>
      </w:r>
    </w:p>
    <w:p w:rsidR="00CA46C7" w:rsidRPr="00CA46C7" w:rsidRDefault="00CA46C7" w:rsidP="00CA46C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merytoryczne wniosków o akredytację szkoleń w zakresie podstawowych umiejętności udzielania pomocy psychologicznej oraz nowoczesnych metod diagnozowania i terapii uzależnienia i psychoterapii członków rodzin,</w:t>
      </w:r>
    </w:p>
    <w:p w:rsidR="00CA46C7" w:rsidRPr="00CA46C7" w:rsidRDefault="00CA46C7" w:rsidP="00CA46C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merytoryczne wniosków o akredytację placówek stażowych,</w:t>
      </w:r>
    </w:p>
    <w:p w:rsidR="00CA46C7" w:rsidRPr="00CA46C7" w:rsidRDefault="00CA46C7" w:rsidP="00CA46C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wniosków osób ubiegających się o wpis na listę,</w:t>
      </w:r>
    </w:p>
    <w:p w:rsidR="00CA46C7" w:rsidRPr="00CA46C7" w:rsidRDefault="00CA46C7" w:rsidP="00CA46C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wypowiadanie się, na wniosek dyrektora PARPA, w innych sprawach dotyczących uzyskiwania kwalifikacji zawodowych w zakresie terapii uzależnienia od alkoholu i współuzależnienia.</w:t>
      </w:r>
    </w:p>
    <w:p w:rsidR="00CA46C7" w:rsidRPr="00CA46C7" w:rsidRDefault="00CA46C7" w:rsidP="00CA46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wchodzi przewodniczący oraz sześciu członków powołanych przez dyrektora PARPA z grona osób wyróżniających się wiedzą i doświadczeniem zawodowym w zakresie leczenia uzależnień i dydaktyki.</w:t>
      </w:r>
    </w:p>
    <w:p w:rsidR="00CA46C7" w:rsidRPr="00CA46C7" w:rsidRDefault="00CA46C7" w:rsidP="00CA46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trwa 3 lata.</w:t>
      </w:r>
    </w:p>
    <w:p w:rsidR="00CA46C7" w:rsidRPr="00CA46C7" w:rsidRDefault="00CA46C7" w:rsidP="00CA46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 na posiedzeniach.</w:t>
      </w:r>
    </w:p>
    <w:p w:rsidR="00CA46C7" w:rsidRPr="00CA46C7" w:rsidRDefault="00CA46C7" w:rsidP="00CA46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posiedzeniach Rady mogą na zaproszenie dyrektora PARPA lub przewodniczącego Rady uczestniczyć bez prawa głosu osoby niebędące członkami Rady.</w:t>
      </w:r>
    </w:p>
    <w:p w:rsidR="00CA46C7" w:rsidRPr="00CA46C7" w:rsidRDefault="00CA46C7" w:rsidP="00CA46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może dokonywać rozstrzygnięć w trybie obiegowym.</w:t>
      </w:r>
    </w:p>
    <w:p w:rsidR="00CA46C7" w:rsidRPr="00CA46C7" w:rsidRDefault="00CA46C7" w:rsidP="00CA46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 merytoryczne Rady zapadają zwykłą większością głosów, w przypadku równej liczby głosów rozstrzyga głos przewodniczącego Rady.</w:t>
      </w:r>
    </w:p>
    <w:p w:rsidR="00CA46C7" w:rsidRPr="00CA46C7" w:rsidRDefault="00CA46C7" w:rsidP="00CA46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Za udział w posiedzeniach Rady członkom Rady przysługuje wynagrodzenie w wysokości 200 zł za posiedzenie.</w:t>
      </w:r>
    </w:p>
    <w:p w:rsidR="00CA46C7" w:rsidRPr="00CA46C7" w:rsidRDefault="00CA46C7" w:rsidP="00CA46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Członkom Rady oraz osobom, o których mowa w ust. 5 przysługuje zwrot kosztów podróży na zasadach określonych w przepisach wydanych na podstawie art. 775 Kodeksu pracy.</w:t>
      </w:r>
    </w:p>
    <w:p w:rsidR="00CA46C7" w:rsidRPr="00CA46C7" w:rsidRDefault="00CA46C7" w:rsidP="00CA46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Wydatki, o których mowa w ust. 8 i 9 pokrywane są ze środków PARPA.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7</w:t>
      </w:r>
    </w:p>
    <w:p w:rsidR="00CA46C7" w:rsidRPr="00CA46C7" w:rsidRDefault="00CA46C7" w:rsidP="00CA46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Wnioski, o których mowa w § 6 ust. 1 pkt 1-3 składa się w 3 egzemplarzach w siedzibie PARPA, która niezwłocznie przesyła je członkom Rady.</w:t>
      </w:r>
    </w:p>
    <w:p w:rsidR="00CA46C7" w:rsidRPr="00CA46C7" w:rsidRDefault="00CA46C7" w:rsidP="00CA46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wyznacza nie mniej niż dwóch recenzentów do rozpatrzenia wniosku, którzy w terminie do 30 dni od dnia otrzymania wniosku zobowiązani są do wyrażenia pisemnego stanowiska w sprawie.</w:t>
      </w:r>
    </w:p>
    <w:p w:rsidR="00CA46C7" w:rsidRPr="00CA46C7" w:rsidRDefault="00CA46C7" w:rsidP="00CA46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wydaniem opinii w przedmiocie wniosku, o którym mowa w § 6 ust. 1 pkt 3 Rada wysłuchuje kandydata.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CA46C7" w:rsidRPr="00CA46C7" w:rsidRDefault="00CA46C7" w:rsidP="00CA46C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korzystania z akredytacji oraz wpisu na listę jest realizacja właściwych etapów programu szkolenia w sposób zgodny z danymi zgłoszonymi we wnioskach, o których mowa w § 6 ust. 1 pkt 1-3.</w:t>
      </w:r>
    </w:p>
    <w:p w:rsidR="00CA46C7" w:rsidRPr="00CA46C7" w:rsidRDefault="00CA46C7" w:rsidP="00CA46C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zmian w zakresie danych objętych wnioskami, wymaga uzyskania zgody dyrektora PARPA.</w:t>
      </w:r>
    </w:p>
    <w:p w:rsidR="00CA46C7" w:rsidRPr="00CA46C7" w:rsidRDefault="00CA46C7" w:rsidP="00CA46C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PARPA może cofnąć akredytację lub wpis na listę w wypadku: </w:t>
      </w:r>
    </w:p>
    <w:p w:rsidR="00CA46C7" w:rsidRPr="00CA46C7" w:rsidRDefault="00CA46C7" w:rsidP="00CA46C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w zakresie danych o których mowa w ust. 2 bez uzyskania zgody dyrektora PARPA</w:t>
      </w:r>
    </w:p>
    <w:p w:rsidR="00CA46C7" w:rsidRPr="00CA46C7" w:rsidRDefault="00CA46C7" w:rsidP="00CA46C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nieprzestrzegania warunków rekrutacji uczestników poszczególnych etapów programu szkolenia.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CA46C7" w:rsidRPr="00CA46C7" w:rsidRDefault="00CA46C7" w:rsidP="00CA46C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prowadzący szkolenie, o którym mowa w § 6 ust. 1 pkt 1, uprawniony jest do zwolnienia osób, które ukończyły szkołę psychoterapii z części zajęć dydaktycznych w zakresie treningów psychologicznych i podstawowych umiejętności udzielania pomocy psychologicznej.</w:t>
      </w:r>
    </w:p>
    <w:p w:rsidR="00CA46C7" w:rsidRPr="00CA46C7" w:rsidRDefault="00CA46C7" w:rsidP="00CA46C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prowadzący szkolenie, o którym mowa w § 6 ust. 1 pkt 1, uprawniony jest do zwolnienia osób, które ukończyły akredytowane przez PARPA szkolenie w zakresie podstawowych umiejętności udzielania pomocy psychologicznej do dnia 31 grudnia 2009 r., z części zajęć dydaktycznych w zakresie treningów psychologicznych i podstawowych umiejętności udzielania pomocy psychologicznej.</w:t>
      </w:r>
    </w:p>
    <w:p w:rsidR="00CA46C7" w:rsidRPr="00CA46C7" w:rsidRDefault="00CA46C7" w:rsidP="00CA46C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prowadzący szkolenie, o którym mowa w § 6 ust. 1 pkt 1, uprawniony jest do zwolnienia osób, które ukończyły szkolenie na podstawie rozporządzenia Ministra Zdrowia z dnia 13 lipca 2006 w sprawie szkolenia w dziedzinie uzależnień (Dz. U. Nr 132 poz. 931), z części zajęć dydaktycznych w zakresie treningów psychologicznych i podstawowych umiejętności udzielania pomocy psychologicznej.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stażowa obowiązana jest:</w:t>
      </w:r>
    </w:p>
    <w:p w:rsidR="00CA46C7" w:rsidRPr="00CA46C7" w:rsidRDefault="00CA46C7" w:rsidP="00CA46C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przyjmować na staż wyłącznie osoby, które przedstawią: </w:t>
      </w:r>
    </w:p>
    <w:p w:rsidR="00CA46C7" w:rsidRPr="00CA46C7" w:rsidRDefault="00CA46C7" w:rsidP="00CA46C7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zaświadczenie, o którym mowa </w:t>
      </w: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ust. 5,</w:t>
      </w:r>
    </w:p>
    <w:p w:rsidR="00CA46C7" w:rsidRPr="00CA46C7" w:rsidRDefault="00CA46C7" w:rsidP="00CA46C7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o ukończeniu z wynikiem pozytywnym szkolenia, o którym mowa w </w:t>
      </w: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 ust. 2 pkt 1 rozporządzenia,</w:t>
      </w:r>
    </w:p>
    <w:p w:rsidR="00CA46C7" w:rsidRPr="00CA46C7" w:rsidRDefault="00CA46C7" w:rsidP="00CA46C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dokumentować: </w:t>
      </w:r>
    </w:p>
    <w:p w:rsidR="00CA46C7" w:rsidRPr="00CA46C7" w:rsidRDefault="00CA46C7" w:rsidP="00CA46C7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staży,</w:t>
      </w:r>
    </w:p>
    <w:p w:rsidR="00CA46C7" w:rsidRPr="00CA46C7" w:rsidRDefault="00CA46C7" w:rsidP="00CA46C7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imiona i nazwiska uczestników.</w:t>
      </w:r>
    </w:p>
    <w:p w:rsidR="00CA46C7" w:rsidRPr="00CA46C7" w:rsidRDefault="00CA46C7" w:rsidP="00CA46C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wykonywanie funkcji opiekunów staży przez osoby posiadające certyfikat specjalisty psychoterapii uzależnień.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CA46C7" w:rsidRPr="00CA46C7" w:rsidRDefault="00CA46C7" w:rsidP="00CA46C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superwizji klinicznej mogą być jedynie osoby, które przedstawią: </w:t>
      </w:r>
    </w:p>
    <w:p w:rsidR="00CA46C7" w:rsidRPr="00CA46C7" w:rsidRDefault="00CA46C7" w:rsidP="00CA46C7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zaświadczenie, o którym mowa </w:t>
      </w: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ust. 5,</w:t>
      </w:r>
    </w:p>
    <w:p w:rsidR="00CA46C7" w:rsidRPr="00CA46C7" w:rsidRDefault="00CA46C7" w:rsidP="00CA46C7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o zaliczeniu szkolenia, o których mowa w </w:t>
      </w: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 ust. 2 pkt 1 rozporządzenia</w:t>
      </w:r>
    </w:p>
    <w:p w:rsidR="00CA46C7" w:rsidRPr="00CA46C7" w:rsidRDefault="00CA46C7" w:rsidP="00CA46C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Superwizja kliniczna prowadzona jest w grupach liczących od 3 do 6 uczestników.</w:t>
      </w:r>
    </w:p>
    <w:p w:rsidR="00CA46C7" w:rsidRPr="00CA46C7" w:rsidRDefault="00CA46C7" w:rsidP="00CA46C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Superwizja kliniczna odbywa się w okresie nie krótszym niż 6 miesięcy.</w:t>
      </w:r>
    </w:p>
    <w:p w:rsidR="00CA46C7" w:rsidRPr="00CA46C7" w:rsidRDefault="00CA46C7" w:rsidP="00CA46C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każdej sesji superwizji klinicznej prowadzi się dokumentację zawierającą: </w:t>
      </w:r>
    </w:p>
    <w:p w:rsidR="00CA46C7" w:rsidRPr="00CA46C7" w:rsidRDefault="00CA46C7" w:rsidP="00CA46C7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sesji,</w:t>
      </w:r>
    </w:p>
    <w:p w:rsidR="00CA46C7" w:rsidRPr="00CA46C7" w:rsidRDefault="00CA46C7" w:rsidP="00CA46C7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uczestników,</w:t>
      </w:r>
    </w:p>
    <w:p w:rsidR="00CA46C7" w:rsidRPr="00CA46C7" w:rsidRDefault="00CA46C7" w:rsidP="00CA46C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obszary tematyczne będące przedmiotem superwizji.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CA46C7" w:rsidRPr="00CA46C7" w:rsidRDefault="00CA46C7" w:rsidP="00CA46C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PARPA prowadzi ewaluację programu szkolenia.</w:t>
      </w:r>
    </w:p>
    <w:p w:rsidR="00CA46C7" w:rsidRPr="00CA46C7" w:rsidRDefault="00CA46C7" w:rsidP="00CA46C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PARPA może przeprowadzać ewaluację realizacji poszczególnych etapów programu szkolenia.</w:t>
      </w:r>
    </w:p>
    <w:p w:rsidR="00CA46C7" w:rsidRPr="00CA46C7" w:rsidRDefault="00CA46C7" w:rsidP="00CA46C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uzyskały akredytację dyrektora PARPA oraz osoby, które uzyskały wpis na listę osób uprawnionych do prowadzenia superwizji klinicznej dla celów szkoleniowych, zobowiązane są do współdziałania z dyrektorem PARPA w zakresie działań, o których mowa w ust. 1 i 2.</w:t>
      </w:r>
    </w:p>
    <w:p w:rsidR="00CA46C7" w:rsidRPr="00CA46C7" w:rsidRDefault="00CA46C7" w:rsidP="00CA46C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Podmiot, który uzyskał akredytację, o której mowa w § 14 ust. 3 pkt 1 i 2 rozporządzenia oraz osoby, które uzyskały wpis na listę, o której mowa w § 14 ust. 3 pkt 3, zobowiązane są w terminie do 31 grudnia każdego roku kalendarzowego przedstawić dyrektorowi PARPA informację roczną zawierającą: </w:t>
      </w:r>
    </w:p>
    <w:p w:rsidR="00CA46C7" w:rsidRPr="00CA46C7" w:rsidRDefault="00CA46C7" w:rsidP="00CA46C7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osób, które przystąpiły do szkolenia, odbywania stażu klinicznego lub superwizji klinicznej,</w:t>
      </w:r>
    </w:p>
    <w:p w:rsidR="00CA46C7" w:rsidRPr="00CA46C7" w:rsidRDefault="00CA46C7" w:rsidP="00CA46C7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osób, które ukończyły szkolenie, staż kliniczny lub superwizję kliniczną,</w:t>
      </w:r>
    </w:p>
    <w:p w:rsidR="00CA46C7" w:rsidRPr="00CA46C7" w:rsidRDefault="00CA46C7" w:rsidP="00CA46C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przeprowadzonej ewaluacji.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CA46C7" w:rsidRPr="00CA46C7" w:rsidRDefault="00CA46C7" w:rsidP="00CA46C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uczestniczącym w programie szkolenia w zakresie instruktora terapii uzależnień, które w trakcie trwania programu szkolenia spełniły wymagania, o których mowa w § 13 ust. 2 pkt 1 rozporządzenia i wystąpiły z wnioskiem, o którym mowa w § 1 ust. 4 zarządzenia, dyrektor PARPA wydaje zaświadczenie o zmianie statusu.</w:t>
      </w:r>
    </w:p>
    <w:p w:rsidR="00CA46C7" w:rsidRPr="00CA46C7" w:rsidRDefault="00CA46C7" w:rsidP="00CA46C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zaświadczenia o zmianie statusu stanowi załącznik nr 9 do zarządzenia.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CA46C7" w:rsidRDefault="00CA46C7" w:rsidP="00CA46C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certyfikacyjny zwany dalej „egzaminem” organizuje PARPA w zależności od potrzeb, nie rzadziej jednak niż raz do roku.</w:t>
      </w:r>
    </w:p>
    <w:p w:rsidR="00984B02" w:rsidRDefault="00984B02" w:rsidP="00CA46C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B02" w:rsidRPr="00CA46C7" w:rsidRDefault="00984B02" w:rsidP="00CA46C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:rsidR="00CA46C7" w:rsidRPr="00CA46C7" w:rsidRDefault="00CA46C7" w:rsidP="00CA46C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egzaminu oraz zapewnienia prawidłowości jego przebiegu dyrektor PARPA powołuje komisje egzaminacyjne, w skład których wchodzi po trzech specjalistów psychoterapii uzależnień wyróżniających się wiedzą z zakresu leczenia uzależnień i wyznacza ich przewodniczących.</w:t>
      </w:r>
    </w:p>
    <w:p w:rsidR="00CA46C7" w:rsidRPr="00CA46C7" w:rsidRDefault="00CA46C7" w:rsidP="00CA46C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komisji, o których mowa w ust. 1, trwa dwa lata.</w:t>
      </w:r>
    </w:p>
    <w:p w:rsidR="00CA46C7" w:rsidRPr="00CA46C7" w:rsidRDefault="00CA46C7" w:rsidP="00CA46C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egzaminacyjnych wspólnie dokonują wyboru i zatwierdzenia zadań egzaminacyjnych oraz zasad oceniania, w tym oceniania prac pisemnych, o których mowa w § 16 ust. 3.</w:t>
      </w:r>
    </w:p>
    <w:p w:rsidR="00CA46C7" w:rsidRPr="00CA46C7" w:rsidRDefault="00CA46C7" w:rsidP="00CA46C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PARPA wyznacza spośród członków komisji egzaminacyjnych osobę odpowiedzialną za koordynację realizacji zadania, o którym mowa w ust. 3 oraz za przeprowadzenie egzaminu.</w:t>
      </w:r>
    </w:p>
    <w:p w:rsidR="00CA46C7" w:rsidRPr="00CA46C7" w:rsidRDefault="00CA46C7" w:rsidP="00CA46C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egzaminacyjnych należy:</w:t>
      </w:r>
    </w:p>
    <w:p w:rsidR="00CA46C7" w:rsidRPr="00CA46C7" w:rsidRDefault="00CA46C7" w:rsidP="00CA46C7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egzaminu;</w:t>
      </w:r>
    </w:p>
    <w:p w:rsidR="00CA46C7" w:rsidRPr="00CA46C7" w:rsidRDefault="00CA46C7" w:rsidP="00CA46C7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z egzaminu i przekazanie go PARPA wraz z pozostałą dokumentacją związaną z przeprowadzonym egzaminem.</w:t>
      </w:r>
    </w:p>
    <w:p w:rsidR="00CA46C7" w:rsidRPr="00CA46C7" w:rsidRDefault="00CA46C7" w:rsidP="00CA46C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egzaminu, jak również za udział w posiedzeniach komisji egzaminacyjnych członkom komisji egzaminacyjnej przysługuje wynagrodzenie. Wynagrodzenie członka komisji egzaminacyjnej wynosi 100 zł za godzinę pracy przy przeprowadzaniu części pisemnej i ustnej egzaminu oraz 200 zł za udział w posiedzeniu komisji.</w:t>
      </w:r>
    </w:p>
    <w:p w:rsidR="00CA46C7" w:rsidRPr="00CA46C7" w:rsidRDefault="00CA46C7" w:rsidP="00CA46C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Członkom komisji egzaminacyjnej przysługuje zwrot kosztów podróży na zasadach określonych w przepisach wydanych na podstawie art. 775 Kodeksu pracy.</w:t>
      </w:r>
    </w:p>
    <w:p w:rsidR="00CA46C7" w:rsidRPr="00CA46C7" w:rsidRDefault="00CA46C7" w:rsidP="00CA46C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komisji egzaminacyjnej kieruje przewodniczący.</w:t>
      </w:r>
    </w:p>
    <w:p w:rsidR="00CA46C7" w:rsidRPr="00CA46C7" w:rsidRDefault="00CA46C7" w:rsidP="00CA46C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administracyjno-techniczną prac komisji egzaminacyjnej zapewnia PARPA.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:rsidR="00CA46C7" w:rsidRPr="00CA46C7" w:rsidRDefault="00CA46C7" w:rsidP="00CA46C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składa się z części pisemnej i ustnej.</w:t>
      </w:r>
    </w:p>
    <w:p w:rsidR="00CA46C7" w:rsidRPr="00CA46C7" w:rsidRDefault="00CA46C7" w:rsidP="00CA46C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pisemna egzaminu jest sprawdzianem wiedzy teoretycznej z zakresu: psychologicznych aspektów uzależnień i współuzależnienia, medycznych aspektów uzależnień, psychoterapii, a zwłaszcza psychoterapii uzależnień i współuzależnienia oraz podstaw psychopatologii.</w:t>
      </w:r>
    </w:p>
    <w:p w:rsidR="00CA46C7" w:rsidRPr="00CA46C7" w:rsidRDefault="00CA46C7" w:rsidP="00CA46C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ustną egzaminu stanowi obrona pracy pisemnej przedstawionej przez kandydata, przy czym kandydaci na specjalistów psychoterapii uzależnień przedstawiają studium przypadku, plan i opis przebiegu terapii z osobą uzależnioną i współuzależnioną, zaś kandydaci na instruktorów terapii uzależnień przedstawiają studium przypadku, plan i opis przebiegu terapii z osobą uzależnioną.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</w:p>
    <w:p w:rsidR="00CA46C7" w:rsidRPr="00CA46C7" w:rsidRDefault="00CA46C7" w:rsidP="00CA46C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terminie egzaminu ogłasza się co najmniej na 90 dni przed wyznaczoną datą egzaminu na stronie internetowej PARPA.</w:t>
      </w:r>
    </w:p>
    <w:p w:rsidR="00CA46C7" w:rsidRPr="00CA46C7" w:rsidRDefault="00CA46C7" w:rsidP="00CA46C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PARPA w terminie 90 dni przed wyznaczoną datą egzaminu podaje do publicznej wiadomości treść pytań egzaminacyjnych poprzez umieszczenie jej na stronie internetowej PARPA.</w:t>
      </w:r>
    </w:p>
    <w:p w:rsidR="00CA46C7" w:rsidRPr="00CA46C7" w:rsidRDefault="00CA46C7" w:rsidP="00CA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</w:p>
    <w:p w:rsidR="00CA46C7" w:rsidRPr="00CA46C7" w:rsidRDefault="00CA46C7" w:rsidP="00CA46C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dopuszcza się kandydatów, którzy ukończyli program szkolenia oraz na co najmniej 60 dni przed wyznaczoną datą egzaminu przedstawią:</w:t>
      </w:r>
    </w:p>
    <w:p w:rsidR="00CA46C7" w:rsidRPr="00CA46C7" w:rsidRDefault="00CA46C7" w:rsidP="00CA46C7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spełnianie wymogów, o których mowa § 13 ust. 2 pkt 1- 2 albo ust. 3 pkt 1-2 rozporządzenia,</w:t>
      </w:r>
    </w:p>
    <w:p w:rsidR="00CA46C7" w:rsidRPr="00CA46C7" w:rsidRDefault="00CA46C7" w:rsidP="00CA46C7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pisemną, o której mowa w § 16 ust. 3,</w:t>
      </w:r>
    </w:p>
    <w:p w:rsidR="00CA46C7" w:rsidRPr="00CA46C7" w:rsidRDefault="00CA46C7" w:rsidP="00CA46C7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przystąpienie do egzaminu, którego wzór stanowi załącznik nr 10 do zarządzenia.</w:t>
      </w:r>
    </w:p>
    <w:p w:rsidR="00CA46C7" w:rsidRPr="00CA46C7" w:rsidRDefault="00CA46C7" w:rsidP="00CA46C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nie zostają dopuszczeni kandydaci, których prace pisemne, o których mowa w § 16 ust. 3 nie uzyskają oceny pozytywnej komisji egzaminacyjnej.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CA46C7" w:rsidRPr="00CA46C7" w:rsidRDefault="00CA46C7" w:rsidP="00CA46C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uzyskały z egzaminu pisemnego ocenę pozytywną zostają dopuszczone do części ustnej egzaminu.</w:t>
      </w:r>
    </w:p>
    <w:p w:rsidR="00CA46C7" w:rsidRPr="00CA46C7" w:rsidRDefault="00CA46C7" w:rsidP="00CA46C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Na ocenę z egzaminu ustnego składa się ocena przedstawionej pracy pisemnej oraz ocena z obrony pracy pisemnej.</w:t>
      </w:r>
    </w:p>
    <w:p w:rsidR="00CA46C7" w:rsidRPr="00CA46C7" w:rsidRDefault="00CA46C7" w:rsidP="00CA46C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ogólną wyniku egzaminu określa się jako pozytywną lub negatywną.</w:t>
      </w:r>
    </w:p>
    <w:p w:rsidR="00CA46C7" w:rsidRPr="00CA46C7" w:rsidRDefault="00CA46C7" w:rsidP="00CA46C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komisji egzaminacyjnej są niejawne.</w:t>
      </w:r>
    </w:p>
    <w:p w:rsidR="00CA46C7" w:rsidRPr="00CA46C7" w:rsidRDefault="00CA46C7" w:rsidP="00CA46C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i wyniku egzaminu sporządza się protokół, który podpisuje przewodniczący.</w:t>
      </w:r>
    </w:p>
    <w:p w:rsidR="00CA46C7" w:rsidRPr="00CA46C7" w:rsidRDefault="00CA46C7" w:rsidP="00984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</w:t>
      </w:r>
    </w:p>
    <w:p w:rsidR="00CA46C7" w:rsidRPr="00CA46C7" w:rsidRDefault="00CA46C7" w:rsidP="00CA46C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uzyskały certyfikat instruktora terapii uzależnień oraz w terminie 3 lat od dnia uzyskania certyfikatu otrzymały tytułu zawodowy lekarza lub tytuł zawodowy magistra pielęgniarstwa lub osoby, które uzyskały tytuł magistra po studiach na kierunkach: psychologia, pedagogika, pedagogika specjalna, socjologia, resocjalizacja, nauki o rodzinie, teologia lub filozofia, mogą przystąpić do egzaminu w zakresie specjalisty psychoterapii uzależnień bez konieczności uczestniczenia w programie szkolenia.</w:t>
      </w:r>
    </w:p>
    <w:p w:rsidR="00CA46C7" w:rsidRDefault="00CA46C7" w:rsidP="00CA46C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uzyskały certyfikat instruktora terapii uzależnień oraz w terminie dłuższym niż 3 lata od dnia uzyskania certyfikatu otrzymały tytułu zawodowy lekarza lub magistra, w jednej z dziedzin o których mowa w ust. 1, mogą przystąpić do egzaminu w zakresie specjalisty psychoterapii uzależnień bez konieczności uczestniczenia w programie szkolenia, pod warunkiem ponownego ukończenia superwizji klinicznej w wymiarze, o którym mowa w § 14 ust. 2 pkt 3 rozporządzenia.</w:t>
      </w:r>
    </w:p>
    <w:p w:rsidR="00984B02" w:rsidRDefault="00984B02" w:rsidP="00984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B02" w:rsidRDefault="00984B02" w:rsidP="00984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B02" w:rsidRPr="00CA46C7" w:rsidRDefault="00984B02" w:rsidP="00984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</w:t>
      </w:r>
    </w:p>
    <w:p w:rsidR="00CA46C7" w:rsidRPr="00CA46C7" w:rsidRDefault="00CA46C7" w:rsidP="00CA46C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otrzymały certyfikaty, o których mowa w § 2 przed dniem 6 grudnia 2006 r., obowiązane są wystąpić do dyrektora PARPA z wnioskiem o wydanie certyfikatu zgodnego z załącznikiem nr 1 lub 2 do zarządzenia.</w:t>
      </w:r>
    </w:p>
    <w:p w:rsidR="00CA46C7" w:rsidRPr="00CA46C7" w:rsidRDefault="00CA46C7" w:rsidP="00CA46C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wniosków o nadanie nowego wzoru certyfikatu specjalisty psychoterapii uzależnień i certyfikatu instruktora terapii uzależnień określają załączniki nr 11 i 12 do zarządzenia.</w:t>
      </w:r>
    </w:p>
    <w:p w:rsidR="00CA46C7" w:rsidRPr="00CA46C7" w:rsidRDefault="00CA46C7" w:rsidP="00CA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</w:t>
      </w:r>
    </w:p>
    <w:p w:rsidR="00984B02" w:rsidRDefault="00984B02" w:rsidP="00CA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6C7" w:rsidRPr="00CA46C7" w:rsidRDefault="00CA46C7" w:rsidP="00CA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6C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6229A3" w:rsidRDefault="006229A3"/>
    <w:sectPr w:rsidR="006229A3" w:rsidSect="0062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39F"/>
    <w:multiLevelType w:val="multilevel"/>
    <w:tmpl w:val="2260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2265"/>
    <w:multiLevelType w:val="multilevel"/>
    <w:tmpl w:val="771AB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37C78"/>
    <w:multiLevelType w:val="multilevel"/>
    <w:tmpl w:val="A0CC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850BF"/>
    <w:multiLevelType w:val="multilevel"/>
    <w:tmpl w:val="EAAC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03702"/>
    <w:multiLevelType w:val="multilevel"/>
    <w:tmpl w:val="3032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9371A"/>
    <w:multiLevelType w:val="multilevel"/>
    <w:tmpl w:val="590C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3766C"/>
    <w:multiLevelType w:val="multilevel"/>
    <w:tmpl w:val="A008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2798C"/>
    <w:multiLevelType w:val="multilevel"/>
    <w:tmpl w:val="934C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95622"/>
    <w:multiLevelType w:val="multilevel"/>
    <w:tmpl w:val="343C3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5C331E"/>
    <w:multiLevelType w:val="multilevel"/>
    <w:tmpl w:val="9D7C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503F0"/>
    <w:multiLevelType w:val="multilevel"/>
    <w:tmpl w:val="7D62A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83574E"/>
    <w:multiLevelType w:val="multilevel"/>
    <w:tmpl w:val="2FEE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F044C3"/>
    <w:multiLevelType w:val="multilevel"/>
    <w:tmpl w:val="6064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262D9"/>
    <w:multiLevelType w:val="multilevel"/>
    <w:tmpl w:val="BD92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9C7B0C"/>
    <w:multiLevelType w:val="multilevel"/>
    <w:tmpl w:val="8790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1E4DFB"/>
    <w:multiLevelType w:val="multilevel"/>
    <w:tmpl w:val="C810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4F3D40"/>
    <w:multiLevelType w:val="multilevel"/>
    <w:tmpl w:val="0F78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6D3CA5"/>
    <w:multiLevelType w:val="multilevel"/>
    <w:tmpl w:val="7B22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3154C2"/>
    <w:multiLevelType w:val="multilevel"/>
    <w:tmpl w:val="A714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BA6765"/>
    <w:multiLevelType w:val="multilevel"/>
    <w:tmpl w:val="B994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6B4FD6"/>
    <w:multiLevelType w:val="multilevel"/>
    <w:tmpl w:val="3712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424E8"/>
    <w:multiLevelType w:val="multilevel"/>
    <w:tmpl w:val="2840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74B71"/>
    <w:multiLevelType w:val="multilevel"/>
    <w:tmpl w:val="0970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1"/>
  </w:num>
  <w:num w:numId="5">
    <w:abstractNumId w:val="11"/>
  </w:num>
  <w:num w:numId="6">
    <w:abstractNumId w:val="2"/>
  </w:num>
  <w:num w:numId="7">
    <w:abstractNumId w:val="19"/>
  </w:num>
  <w:num w:numId="8">
    <w:abstractNumId w:val="3"/>
  </w:num>
  <w:num w:numId="9">
    <w:abstractNumId w:val="15"/>
  </w:num>
  <w:num w:numId="10">
    <w:abstractNumId w:val="1"/>
  </w:num>
  <w:num w:numId="11">
    <w:abstractNumId w:val="12"/>
  </w:num>
  <w:num w:numId="12">
    <w:abstractNumId w:val="22"/>
  </w:num>
  <w:num w:numId="13">
    <w:abstractNumId w:val="7"/>
  </w:num>
  <w:num w:numId="14">
    <w:abstractNumId w:val="18"/>
  </w:num>
  <w:num w:numId="15">
    <w:abstractNumId w:val="8"/>
  </w:num>
  <w:num w:numId="16">
    <w:abstractNumId w:val="14"/>
  </w:num>
  <w:num w:numId="17">
    <w:abstractNumId w:val="5"/>
  </w:num>
  <w:num w:numId="18">
    <w:abstractNumId w:val="6"/>
  </w:num>
  <w:num w:numId="19">
    <w:abstractNumId w:val="17"/>
  </w:num>
  <w:num w:numId="20">
    <w:abstractNumId w:val="10"/>
  </w:num>
  <w:num w:numId="21">
    <w:abstractNumId w:val="20"/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46C7"/>
    <w:rsid w:val="006229A3"/>
    <w:rsid w:val="00880FC4"/>
    <w:rsid w:val="00984B02"/>
    <w:rsid w:val="00CA46C7"/>
    <w:rsid w:val="00EC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46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2460</Words>
  <Characters>14761</Characters>
  <Application>Microsoft Office Word</Application>
  <DocSecurity>0</DocSecurity>
  <Lines>123</Lines>
  <Paragraphs>34</Paragraphs>
  <ScaleCrop>false</ScaleCrop>
  <Company>HP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Parpa ProBook</dc:creator>
  <cp:lastModifiedBy>Parpa ProBook</cp:lastModifiedBy>
  <cp:revision>2</cp:revision>
  <dcterms:created xsi:type="dcterms:W3CDTF">2015-03-29T18:50:00Z</dcterms:created>
  <dcterms:modified xsi:type="dcterms:W3CDTF">2015-03-29T18:50:00Z</dcterms:modified>
</cp:coreProperties>
</file>